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Four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Multidigit Multiplication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  <w:u w:val="single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extended multiplication facts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Multiply numbers using partial-products or lattice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multistep number stories involving multidigit multiplication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Assess the reasonableness of answers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Convert between liters and milliliters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Convert between grams and kilograms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Find the area of rectangles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Explain mathematical thinking clearly and precisely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295275</wp:posOffset>
            </wp:positionV>
            <wp:extent cx="1233488" cy="122725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27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3285248</wp:posOffset>
            </wp:positionH>
            <wp:positionV relativeFrom="paragraph">
              <wp:posOffset>133350</wp:posOffset>
            </wp:positionV>
            <wp:extent cx="2258302" cy="161448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8302" cy="1614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