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CAB13" w14:textId="77777777" w:rsidR="009B3D42" w:rsidRPr="008C531A" w:rsidRDefault="00B0241B" w:rsidP="008C531A">
      <w:pPr>
        <w:jc w:val="center"/>
        <w:rPr>
          <w:rFonts w:ascii="KG Keep Your Head Up" w:hAnsi="KG Keep Your Head Up"/>
          <w:b/>
          <w:sz w:val="32"/>
          <w:szCs w:val="32"/>
          <w:u w:val="single"/>
        </w:rPr>
      </w:pPr>
      <w:r w:rsidRPr="008C531A">
        <w:rPr>
          <w:rFonts w:ascii="KG Keep Your Head Up" w:hAnsi="KG Keep Your Head Up"/>
          <w:b/>
          <w:sz w:val="32"/>
          <w:szCs w:val="32"/>
          <w:u w:val="single"/>
        </w:rPr>
        <w:t>Target Tags</w:t>
      </w:r>
    </w:p>
    <w:p w14:paraId="44EBECDE" w14:textId="77777777" w:rsidR="00B0241B" w:rsidRPr="008C531A" w:rsidRDefault="00B0241B" w:rsidP="008C531A">
      <w:pPr>
        <w:jc w:val="center"/>
        <w:rPr>
          <w:rFonts w:ascii="KG Keep Your Head Up" w:hAnsi="KG Keep Your Head Up"/>
          <w:sz w:val="32"/>
          <w:szCs w:val="32"/>
        </w:rPr>
      </w:pPr>
    </w:p>
    <w:p w14:paraId="29EAC8E2" w14:textId="77777777" w:rsidR="00B0241B" w:rsidRPr="008C531A" w:rsidRDefault="00B0241B" w:rsidP="008C531A">
      <w:pPr>
        <w:rPr>
          <w:rFonts w:ascii="KG Keep Your Head Up" w:hAnsi="KG Keep Your Head Up"/>
        </w:rPr>
      </w:pPr>
      <w:r w:rsidRPr="008C531A">
        <w:rPr>
          <w:rFonts w:ascii="KG Keep Your Head Up" w:hAnsi="KG Keep Your Head Up"/>
        </w:rPr>
        <w:t>Dear Parents,</w:t>
      </w:r>
    </w:p>
    <w:p w14:paraId="2F293D7A" w14:textId="77777777" w:rsidR="00B0241B" w:rsidRPr="008C531A" w:rsidRDefault="00B0241B" w:rsidP="008C531A">
      <w:pPr>
        <w:rPr>
          <w:rFonts w:ascii="KG Keep Your Head Up" w:hAnsi="KG Keep Your Head Up"/>
        </w:rPr>
      </w:pPr>
      <w:r w:rsidRPr="008C531A">
        <w:rPr>
          <w:rFonts w:ascii="KG Keep Your Head Up" w:hAnsi="KG Keep Your Head Up"/>
        </w:rPr>
        <w:tab/>
        <w:t xml:space="preserve">Welcome to a new school year! I am so excited to work with your child and be their teacher this year. I can’t wait to get to know them and watch them grow! </w:t>
      </w:r>
    </w:p>
    <w:p w14:paraId="5C282DB6" w14:textId="5FC5242F" w:rsidR="005A682D" w:rsidRPr="008C531A" w:rsidRDefault="00B0241B" w:rsidP="008C531A">
      <w:pPr>
        <w:rPr>
          <w:rFonts w:ascii="KG Keep Your Head Up" w:hAnsi="KG Keep Your Head Up"/>
        </w:rPr>
      </w:pPr>
      <w:r w:rsidRPr="008C531A">
        <w:rPr>
          <w:rFonts w:ascii="KG Keep Your Head Up" w:hAnsi="KG Keep Your Head Up"/>
        </w:rPr>
        <w:tab/>
        <w:t xml:space="preserve"> </w:t>
      </w:r>
      <w:r w:rsidR="005A682D" w:rsidRPr="008C531A">
        <w:rPr>
          <w:rFonts w:ascii="KG Keep Your Head Up" w:hAnsi="KG Keep Your Head Up"/>
        </w:rPr>
        <w:t xml:space="preserve"> I wanted to let you know about the target tags your c</w:t>
      </w:r>
      <w:r w:rsidR="008C531A">
        <w:rPr>
          <w:rFonts w:ascii="KG Keep Your Head Up" w:hAnsi="KG Keep Your Head Up"/>
        </w:rPr>
        <w:t>hild will be earning this year. T</w:t>
      </w:r>
      <w:r w:rsidR="005A682D" w:rsidRPr="008C531A">
        <w:rPr>
          <w:rFonts w:ascii="KG Keep Your Head Up" w:hAnsi="KG Keep Your Head Up" w:cs="Times"/>
          <w:color w:val="000000"/>
        </w:rPr>
        <w:t>arget tags are incentive tags that your child can earn for positive behavi</w:t>
      </w:r>
      <w:r w:rsidR="00B44D65">
        <w:rPr>
          <w:rFonts w:ascii="KG Keep Your Head Up" w:hAnsi="KG Keep Your Head Up" w:cs="Times"/>
          <w:color w:val="000000"/>
        </w:rPr>
        <w:t>or and choices that are made</w:t>
      </w:r>
      <w:r w:rsidR="005A682D" w:rsidRPr="008C531A">
        <w:rPr>
          <w:rFonts w:ascii="KG Keep Your Head Up" w:hAnsi="KG Keep Your Head Up" w:cs="Times"/>
          <w:color w:val="000000"/>
        </w:rPr>
        <w:t xml:space="preserve"> during the school day. The tags are placed on a </w:t>
      </w:r>
      <w:r w:rsidR="0010129A" w:rsidRPr="008C531A">
        <w:rPr>
          <w:rFonts w:ascii="KG Keep Your Head Up" w:hAnsi="KG Keep Your Head Up" w:cs="Times"/>
          <w:color w:val="000000"/>
        </w:rPr>
        <w:t xml:space="preserve">necklace that is kept at school and </w:t>
      </w:r>
      <w:r w:rsidR="005A682D" w:rsidRPr="008C531A">
        <w:rPr>
          <w:rFonts w:ascii="KG Keep Your Head Up" w:hAnsi="KG Keep Your Head Up" w:cs="Times"/>
          <w:color w:val="000000"/>
        </w:rPr>
        <w:t>can be looked at</w:t>
      </w:r>
      <w:r w:rsidR="006B6A03">
        <w:rPr>
          <w:rFonts w:ascii="KG Keep Your Head Up" w:hAnsi="KG Keep Your Head Up" w:cs="Times"/>
          <w:color w:val="000000"/>
        </w:rPr>
        <w:t xml:space="preserve"> during events like Expectation</w:t>
      </w:r>
      <w:r w:rsidR="005A682D" w:rsidRPr="008C531A">
        <w:rPr>
          <w:rFonts w:ascii="KG Keep Your Head Up" w:hAnsi="KG Keep Your Head Up" w:cs="Times"/>
          <w:color w:val="000000"/>
        </w:rPr>
        <w:t xml:space="preserve"> Night and Parent Conferences.</w:t>
      </w:r>
      <w:r w:rsidR="0010129A" w:rsidRPr="008C531A">
        <w:rPr>
          <w:rFonts w:ascii="KG Keep Your Head Up" w:hAnsi="KG Keep Your Head Up" w:cs="Times"/>
          <w:color w:val="000000"/>
        </w:rPr>
        <w:t xml:space="preserve"> Students will </w:t>
      </w:r>
      <w:r w:rsidR="00B44D65">
        <w:rPr>
          <w:rFonts w:ascii="KG Keep Your Head Up" w:hAnsi="KG Keep Your Head Up" w:cs="Times"/>
          <w:color w:val="000000"/>
        </w:rPr>
        <w:t xml:space="preserve">wear their necklaces on Fridays and bring them </w:t>
      </w:r>
      <w:r w:rsidR="0010129A" w:rsidRPr="008C531A">
        <w:rPr>
          <w:rFonts w:ascii="KG Keep Your Head Up" w:hAnsi="KG Keep Your Head Up" w:cs="Times"/>
          <w:color w:val="000000"/>
        </w:rPr>
        <w:t xml:space="preserve">home at the end of the year as a </w:t>
      </w:r>
      <w:r w:rsidR="00A1773C" w:rsidRPr="008C531A">
        <w:rPr>
          <w:rFonts w:ascii="KG Keep Your Head Up" w:hAnsi="KG Keep Your Head Up" w:cs="Times"/>
          <w:color w:val="000000"/>
        </w:rPr>
        <w:t>second-grade</w:t>
      </w:r>
      <w:r w:rsidR="0010129A" w:rsidRPr="008C531A">
        <w:rPr>
          <w:rFonts w:ascii="KG Keep Your Head Up" w:hAnsi="KG Keep Your Head Up" w:cs="Times"/>
          <w:color w:val="000000"/>
        </w:rPr>
        <w:t xml:space="preserve"> memento.</w:t>
      </w:r>
    </w:p>
    <w:p w14:paraId="0C6E8865" w14:textId="7ABAE3BC" w:rsidR="005A682D" w:rsidRDefault="0010129A" w:rsidP="008C531A">
      <w:pPr>
        <w:widowControl w:val="0"/>
        <w:autoSpaceDE w:val="0"/>
        <w:autoSpaceDN w:val="0"/>
        <w:adjustRightInd w:val="0"/>
        <w:ind w:firstLine="720"/>
        <w:rPr>
          <w:rFonts w:ascii="KG Keep Your Head Up" w:hAnsi="KG Keep Your Head Up" w:cs="Times"/>
          <w:color w:val="000000"/>
        </w:rPr>
      </w:pPr>
      <w:r w:rsidRPr="008C531A">
        <w:rPr>
          <w:rFonts w:ascii="KG Keep Your Head Up" w:hAnsi="KG Keep Your Head Up" w:cs="Times"/>
          <w:color w:val="000000"/>
        </w:rPr>
        <w:t xml:space="preserve">Target tags are earned when a </w:t>
      </w:r>
      <w:r w:rsidR="005A682D" w:rsidRPr="008C531A">
        <w:rPr>
          <w:rFonts w:ascii="KG Keep Your Head Up" w:hAnsi="KG Keep Your Head Up" w:cs="Times"/>
          <w:color w:val="000000"/>
        </w:rPr>
        <w:t>teacher notices a</w:t>
      </w:r>
      <w:r w:rsidR="00C35089">
        <w:rPr>
          <w:rFonts w:ascii="KG Keep Your Head Up" w:hAnsi="KG Keep Your Head Up" w:cs="Times"/>
          <w:color w:val="000000"/>
        </w:rPr>
        <w:t xml:space="preserve"> choice or behavior that is demonstrated</w:t>
      </w:r>
      <w:r w:rsidR="005A682D" w:rsidRPr="008C531A">
        <w:rPr>
          <w:rFonts w:ascii="KG Keep Your Head Up" w:hAnsi="KG Keep Your Head Up" w:cs="Times"/>
          <w:color w:val="000000"/>
        </w:rPr>
        <w:t xml:space="preserve"> by a student that excee</w:t>
      </w:r>
      <w:r w:rsidRPr="008C531A">
        <w:rPr>
          <w:rFonts w:ascii="KG Keep Your Head Up" w:hAnsi="KG Keep Your Head Up" w:cs="Times"/>
          <w:color w:val="000000"/>
        </w:rPr>
        <w:t>ds expectations. Target</w:t>
      </w:r>
      <w:r w:rsidR="005A682D" w:rsidRPr="008C531A">
        <w:rPr>
          <w:rFonts w:ascii="KG Keep Your Head Up" w:hAnsi="KG Keep Your Head Up" w:cs="Times"/>
          <w:color w:val="000000"/>
        </w:rPr>
        <w:t xml:space="preserve"> tags can be earned f</w:t>
      </w:r>
      <w:r w:rsidRPr="008C531A">
        <w:rPr>
          <w:rFonts w:ascii="KG Keep Your Head Up" w:hAnsi="KG Keep Your Head Up" w:cs="Times"/>
          <w:color w:val="000000"/>
        </w:rPr>
        <w:t xml:space="preserve">or many things such as good behavior, wise choices, leadership, special event mementos, etc. </w:t>
      </w:r>
      <w:r w:rsidR="005A682D" w:rsidRPr="008C531A">
        <w:rPr>
          <w:rFonts w:ascii="KG Keep Your Head Up" w:hAnsi="KG Keep Your Head Up" w:cs="Times"/>
          <w:color w:val="000000"/>
        </w:rPr>
        <w:t>I strongly believe in positive reinforcement in my classroom</w:t>
      </w:r>
      <w:r w:rsidRPr="008C531A">
        <w:rPr>
          <w:rFonts w:ascii="KG Keep Your Head Up" w:hAnsi="KG Keep Your Head Up" w:cs="Times"/>
          <w:color w:val="000000"/>
        </w:rPr>
        <w:t>,</w:t>
      </w:r>
      <w:r w:rsidR="005A682D" w:rsidRPr="008C531A">
        <w:rPr>
          <w:rFonts w:ascii="KG Keep Your Head Up" w:hAnsi="KG Keep Your Head Up" w:cs="Times"/>
          <w:color w:val="000000"/>
        </w:rPr>
        <w:t xml:space="preserve"> and this is one method that we will use this year to enco</w:t>
      </w:r>
      <w:r w:rsidRPr="008C531A">
        <w:rPr>
          <w:rFonts w:ascii="KG Keep Your Head Up" w:hAnsi="KG Keep Your Head Up" w:cs="Times"/>
          <w:color w:val="000000"/>
        </w:rPr>
        <w:t xml:space="preserve">urage </w:t>
      </w:r>
      <w:r w:rsidR="005A682D" w:rsidRPr="008C531A">
        <w:rPr>
          <w:rFonts w:ascii="KG Keep Your Head Up" w:hAnsi="KG Keep Your Head Up" w:cs="Times"/>
          <w:color w:val="000000"/>
        </w:rPr>
        <w:t>positive choices and hard work.</w:t>
      </w:r>
      <w:r w:rsidRPr="008C531A">
        <w:rPr>
          <w:rFonts w:ascii="KG Keep Your Head Up" w:hAnsi="KG Keep Your Head Up" w:cs="Times"/>
          <w:color w:val="000000"/>
        </w:rPr>
        <w:t xml:space="preserve"> These target tags will work in conjunction with our </w:t>
      </w:r>
      <w:r w:rsidR="00937E0F">
        <w:rPr>
          <w:rFonts w:ascii="KG Keep Your Head Up" w:hAnsi="KG Keep Your Head Up" w:cs="Times"/>
          <w:color w:val="000000"/>
        </w:rPr>
        <w:t xml:space="preserve">class </w:t>
      </w:r>
      <w:r w:rsidRPr="008C531A">
        <w:rPr>
          <w:rFonts w:ascii="KG Keep Your Head Up" w:hAnsi="KG Keep Your Head Up" w:cs="Times"/>
          <w:color w:val="000000"/>
        </w:rPr>
        <w:t>behavior clip chart</w:t>
      </w:r>
      <w:r w:rsidR="002B66C9">
        <w:rPr>
          <w:rFonts w:ascii="KG Keep Your Head Up" w:hAnsi="KG Keep Your Head Up" w:cs="Times"/>
          <w:color w:val="000000"/>
        </w:rPr>
        <w:t xml:space="preserve"> (more info to come at Expectation Night)</w:t>
      </w:r>
      <w:bookmarkStart w:id="0" w:name="_GoBack"/>
      <w:bookmarkEnd w:id="0"/>
      <w:r w:rsidRPr="008C531A">
        <w:rPr>
          <w:rFonts w:ascii="KG Keep Your Head Up" w:hAnsi="KG Keep Your Head Up" w:cs="Times"/>
          <w:color w:val="000000"/>
        </w:rPr>
        <w:t xml:space="preserve">, our character education pillars, </w:t>
      </w:r>
      <w:r w:rsidR="008C531A" w:rsidRPr="008C531A">
        <w:rPr>
          <w:rFonts w:ascii="KG Keep Your Head Up" w:hAnsi="KG Keep Your Head Up" w:cs="Times"/>
          <w:color w:val="000000"/>
        </w:rPr>
        <w:t>and all other school systems.</w:t>
      </w:r>
    </w:p>
    <w:p w14:paraId="0773460A" w14:textId="77777777" w:rsidR="008C531A" w:rsidRDefault="008C531A" w:rsidP="008C531A">
      <w:pPr>
        <w:widowControl w:val="0"/>
        <w:autoSpaceDE w:val="0"/>
        <w:autoSpaceDN w:val="0"/>
        <w:adjustRightInd w:val="0"/>
        <w:ind w:firstLine="720"/>
        <w:rPr>
          <w:rFonts w:ascii="KG Keep Your Head Up" w:hAnsi="KG Keep Your Head Up" w:cs="Times"/>
          <w:color w:val="000000"/>
        </w:rPr>
      </w:pPr>
      <w:r>
        <w:rPr>
          <w:rFonts w:ascii="KG Keep Your Head Up" w:hAnsi="KG Keep Your Head Up" w:cs="Times"/>
          <w:color w:val="000000"/>
        </w:rPr>
        <w:t>I am very excited to use these target tags with your child, and I know they will be excited to come home and tell you about them. As always, if you have any questions, please feel free to call or email me at school. I’m looking forward to a wonderful year with your child!</w:t>
      </w:r>
    </w:p>
    <w:p w14:paraId="6C529BB6" w14:textId="77777777" w:rsidR="008C531A" w:rsidRDefault="00B44D65" w:rsidP="008C531A">
      <w:pPr>
        <w:widowControl w:val="0"/>
        <w:autoSpaceDE w:val="0"/>
        <w:autoSpaceDN w:val="0"/>
        <w:adjustRightInd w:val="0"/>
        <w:jc w:val="right"/>
        <w:rPr>
          <w:rFonts w:ascii="KG Keep Your Head Up" w:hAnsi="KG Keep Your Head Up" w:cs="Times"/>
          <w:color w:val="000000"/>
        </w:rPr>
      </w:pPr>
      <w:r>
        <w:rPr>
          <w:rFonts w:ascii="KG Keep Your Head Up" w:hAnsi="KG Keep Your Head Up" w:cs="Times"/>
          <w:noProof/>
          <w:color w:val="000000"/>
        </w:rPr>
        <mc:AlternateContent>
          <mc:Choice Requires="wps">
            <w:drawing>
              <wp:anchor distT="0" distB="0" distL="114300" distR="114300" simplePos="0" relativeHeight="251659264" behindDoc="0" locked="0" layoutInCell="1" allowOverlap="1" wp14:anchorId="3AD2EC0E" wp14:editId="48B695E6">
                <wp:simplePos x="0" y="0"/>
                <wp:positionH relativeFrom="column">
                  <wp:posOffset>-32385</wp:posOffset>
                </wp:positionH>
                <wp:positionV relativeFrom="paragraph">
                  <wp:posOffset>148590</wp:posOffset>
                </wp:positionV>
                <wp:extent cx="4114800" cy="2743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11480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2862" w:type="dxa"/>
                              <w:tblLook w:val="04A0" w:firstRow="1" w:lastRow="0" w:firstColumn="1" w:lastColumn="0" w:noHBand="0" w:noVBand="1"/>
                            </w:tblPr>
                            <w:tblGrid>
                              <w:gridCol w:w="2862"/>
                            </w:tblGrid>
                            <w:tr w:rsidR="00B44D65" w:rsidRPr="00B44D65" w14:paraId="2A87410B" w14:textId="77777777" w:rsidTr="00F3103B">
                              <w:trPr>
                                <w:trHeight w:val="3343"/>
                              </w:trPr>
                              <w:tc>
                                <w:tcPr>
                                  <w:tcW w:w="2862" w:type="dxa"/>
                                </w:tcPr>
                                <w:p w14:paraId="20C11A95" w14:textId="77777777" w:rsidR="00B44D65" w:rsidRPr="00B44D65" w:rsidRDefault="00B44D65" w:rsidP="00B44D65">
                                  <w:r w:rsidRPr="00B44D65">
                                    <w:rPr>
                                      <w:noProof/>
                                    </w:rPr>
                                    <w:drawing>
                                      <wp:inline distT="0" distB="0" distL="0" distR="0" wp14:anchorId="41F35A8B" wp14:editId="2FE5710C">
                                        <wp:extent cx="1484305" cy="18118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mascot.jpg"/>
                                                <pic:cNvPicPr/>
                                              </pic:nvPicPr>
                                              <pic:blipFill>
                                                <a:blip r:embed="rId4">
                                                  <a:extLst>
                                                    <a:ext uri="{28A0092B-C50C-407E-A947-70E740481C1C}">
                                                      <a14:useLocalDpi xmlns:a14="http://schemas.microsoft.com/office/drawing/2010/main" val="0"/>
                                                    </a:ext>
                                                  </a:extLst>
                                                </a:blip>
                                                <a:stretch>
                                                  <a:fillRect/>
                                                </a:stretch>
                                              </pic:blipFill>
                                              <pic:spPr>
                                                <a:xfrm>
                                                  <a:off x="0" y="0"/>
                                                  <a:ext cx="1487380" cy="1815578"/>
                                                </a:xfrm>
                                                <a:prstGeom prst="rect">
                                                  <a:avLst/>
                                                </a:prstGeom>
                                              </pic:spPr>
                                            </pic:pic>
                                          </a:graphicData>
                                        </a:graphic>
                                      </wp:inline>
                                    </w:drawing>
                                  </w:r>
                                </w:p>
                                <w:p w14:paraId="2B257AA8" w14:textId="77777777" w:rsidR="00B44D65" w:rsidRPr="00B44D65" w:rsidRDefault="00B44D65" w:rsidP="00B44D65">
                                  <w:pPr>
                                    <w:jc w:val="center"/>
                                    <w:rPr>
                                      <w:rFonts w:ascii="Comic Sans MS" w:hAnsi="Comic Sans MS"/>
                                    </w:rPr>
                                  </w:pPr>
                                  <w:r w:rsidRPr="00B44D65">
                                    <w:rPr>
                                      <w:rFonts w:ascii="Comic Sans MS" w:hAnsi="Comic Sans MS"/>
                                      <w:b/>
                                    </w:rPr>
                                    <w:t>Prairie Power</w:t>
                                  </w:r>
                                </w:p>
                                <w:p w14:paraId="57DF3F2B" w14:textId="77777777" w:rsidR="00B44D65" w:rsidRPr="00B44D65" w:rsidRDefault="00B44D65" w:rsidP="00B44D65"/>
                              </w:tc>
                            </w:tr>
                          </w:tbl>
                          <w:p w14:paraId="21D71678" w14:textId="77777777" w:rsidR="00B44D65" w:rsidRPr="00B44D65" w:rsidRDefault="00B44D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D2EC0E" id="_x0000_t202" coordsize="21600,21600" o:spt="202" path="m0,0l0,21600,21600,21600,21600,0xe">
                <v:stroke joinstyle="miter"/>
                <v:path gradientshapeok="t" o:connecttype="rect"/>
              </v:shapetype>
              <v:shape id="Text Box 5" o:spid="_x0000_s1026" type="#_x0000_t202" style="position:absolute;left:0;text-align:left;margin-left:-2.55pt;margin-top:11.7pt;width:324pt;height:3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Vu53YCAABaBQAADgAAAGRycy9lMm9Eb2MueG1srFRRbxMxDH5H4j9EeafXlpaNatepbCpCqraJ&#10;De05zSXriSQOidu78utxcteuDF6GeLlz7M+O/dnOxWVrDdupEGtwJR8NhpwpJ6Gq3VPJvz0s351z&#10;FlG4ShhwquR7Ffnl/O2bi8bP1Bg2YCoVGAVxcdb4km8Q/awootwoK+IAvHJk1BCsQDqGp6IKoqHo&#10;1hTj4fBD0UCofACpYiTtdWfk8xxfayXxVuuokJmSU26YvyF/1+lbzC/E7CkIv6lln4b4hyysqB1d&#10;egx1LVCwbaj/CGVrGSCCxoEEW4DWtVS5BqpmNHxRzf1GeJVrIXKiP9IU/19YebO7C6yuSj7lzAlL&#10;LXpQLbJP0LJpYqfxcUage08wbElNXT7oIylT0a0ONv2pHEZ24nl/5DYFk6ScjEaT8yGZJNnGZ5P3&#10;1L0Up3h29yHiZwWWJaHkgZqXORW7VcQOeoCk2xwsa2NyA437TUExO43KE9B7p0q6jLOEe6OSl3Ff&#10;lSYGcuJJkWdPXZnAdoKmRkipHOaac1xCJ5Smu1/j2OOTa5fVa5yPHvlmcHh0trWDkFl6kXb1/ZCy&#10;7vBE9UndScR23fYdXkO1pwYH6BYkermsqQkrEfFOBNoIahxtOd7SRxtoSg69xNkGws+/6ROeBpWs&#10;nDW0YSWPP7YiKM7MF0cj/HE0maSVzIfJ9GxMh3BqWZ9a3NZeAbVjRO+Jl1lMeDQHUQewj/QYLNKt&#10;ZBJO0t0lx4N4hd3e02Mi1WKRQbSEXuDK3XuZQid604g9tI8i+H4OkUb4Bg67KGYvxrHDJk8Hiy2C&#10;rvOsJoI7VnviaYHztPePTXohTs8Z9fwkzn8BAAD//wMAUEsDBBQABgAIAAAAIQBiZgyW3gAAAAkB&#10;AAAPAAAAZHJzL2Rvd25yZXYueG1sTI/NTsMwEITvSLyDtUjcWrvBqWjIpkIgriDKj8TNjbdJRLyO&#10;YrcJb4850eNoRjPflNvZ9eJEY+g8I6yWCgRx7W3HDcL729PiFkSIhq3pPRPCDwXYVpcXpSmsn/iV&#10;TrvYiFTCoTAIbYxDIWWoW3ImLP1AnLyDH52JSY6NtKOZUrnrZabUWjrTcVpozUAPLdXfu6ND+Hg+&#10;fH1q9dI8unyY/Kwku41EvL6a7+9ARJrjfxj+8BM6VIlp749sg+gRFvkqJRGyGw0i+WudbUDsEXSe&#10;a5BVKc8fVL8AAAD//wMAUEsBAi0AFAAGAAgAAAAhAOSZw8D7AAAA4QEAABMAAAAAAAAAAAAAAAAA&#10;AAAAAFtDb250ZW50X1R5cGVzXS54bWxQSwECLQAUAAYACAAAACEAI7Jq4dcAAACUAQAACwAAAAAA&#10;AAAAAAAAAAAsAQAAX3JlbHMvLnJlbHNQSwECLQAUAAYACAAAACEAgHVu53YCAABaBQAADgAAAAAA&#10;AAAAAAAAAAAsAgAAZHJzL2Uyb0RvYy54bWxQSwECLQAUAAYACAAAACEAYmYMlt4AAAAJAQAADwAA&#10;AAAAAAAAAAAAAADOBAAAZHJzL2Rvd25yZXYueG1sUEsFBgAAAAAEAAQA8wAAANkFAAAAAA==&#10;" filled="f" stroked="f">
                <v:textbox>
                  <w:txbxContent>
                    <w:tbl>
                      <w:tblPr>
                        <w:tblStyle w:val="TableGrid"/>
                        <w:tblW w:w="2862" w:type="dxa"/>
                        <w:tblLook w:val="04A0" w:firstRow="1" w:lastRow="0" w:firstColumn="1" w:lastColumn="0" w:noHBand="0" w:noVBand="1"/>
                      </w:tblPr>
                      <w:tblGrid>
                        <w:gridCol w:w="2862"/>
                      </w:tblGrid>
                      <w:tr w:rsidR="00B44D65" w:rsidRPr="00B44D65" w14:paraId="2A87410B" w14:textId="77777777" w:rsidTr="00F3103B">
                        <w:trPr>
                          <w:trHeight w:val="3343"/>
                        </w:trPr>
                        <w:tc>
                          <w:tcPr>
                            <w:tcW w:w="2862" w:type="dxa"/>
                          </w:tcPr>
                          <w:p w14:paraId="20C11A95" w14:textId="77777777" w:rsidR="00B44D65" w:rsidRPr="00B44D65" w:rsidRDefault="00B44D65" w:rsidP="00B44D65">
                            <w:r w:rsidRPr="00B44D65">
                              <w:rPr>
                                <w:noProof/>
                              </w:rPr>
                              <w:drawing>
                                <wp:inline distT="0" distB="0" distL="0" distR="0" wp14:anchorId="41F35A8B" wp14:editId="2FE5710C">
                                  <wp:extent cx="1484305" cy="18118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mascot.jpg"/>
                                          <pic:cNvPicPr/>
                                        </pic:nvPicPr>
                                        <pic:blipFill>
                                          <a:blip r:embed="rId4">
                                            <a:extLst>
                                              <a:ext uri="{28A0092B-C50C-407E-A947-70E740481C1C}">
                                                <a14:useLocalDpi xmlns:a14="http://schemas.microsoft.com/office/drawing/2010/main" val="0"/>
                                              </a:ext>
                                            </a:extLst>
                                          </a:blip>
                                          <a:stretch>
                                            <a:fillRect/>
                                          </a:stretch>
                                        </pic:blipFill>
                                        <pic:spPr>
                                          <a:xfrm>
                                            <a:off x="0" y="0"/>
                                            <a:ext cx="1487380" cy="1815578"/>
                                          </a:xfrm>
                                          <a:prstGeom prst="rect">
                                            <a:avLst/>
                                          </a:prstGeom>
                                        </pic:spPr>
                                      </pic:pic>
                                    </a:graphicData>
                                  </a:graphic>
                                </wp:inline>
                              </w:drawing>
                            </w:r>
                          </w:p>
                          <w:p w14:paraId="2B257AA8" w14:textId="77777777" w:rsidR="00B44D65" w:rsidRPr="00B44D65" w:rsidRDefault="00B44D65" w:rsidP="00B44D65">
                            <w:pPr>
                              <w:jc w:val="center"/>
                              <w:rPr>
                                <w:rFonts w:ascii="Comic Sans MS" w:hAnsi="Comic Sans MS"/>
                              </w:rPr>
                            </w:pPr>
                            <w:r w:rsidRPr="00B44D65">
                              <w:rPr>
                                <w:rFonts w:ascii="Comic Sans MS" w:hAnsi="Comic Sans MS"/>
                                <w:b/>
                              </w:rPr>
                              <w:t>Prairie Power</w:t>
                            </w:r>
                          </w:p>
                          <w:p w14:paraId="57DF3F2B" w14:textId="77777777" w:rsidR="00B44D65" w:rsidRPr="00B44D65" w:rsidRDefault="00B44D65" w:rsidP="00B44D65"/>
                        </w:tc>
                      </w:tr>
                    </w:tbl>
                    <w:p w14:paraId="21D71678" w14:textId="77777777" w:rsidR="00B44D65" w:rsidRPr="00B44D65" w:rsidRDefault="00B44D65"/>
                  </w:txbxContent>
                </v:textbox>
                <w10:wrap type="square"/>
              </v:shape>
            </w:pict>
          </mc:Fallback>
        </mc:AlternateContent>
      </w:r>
      <w:r w:rsidR="008C531A">
        <w:rPr>
          <w:rFonts w:ascii="KG Keep Your Head Up" w:hAnsi="KG Keep Your Head Up" w:cs="Times"/>
          <w:color w:val="000000"/>
        </w:rPr>
        <w:t>Sincerely,</w:t>
      </w:r>
    </w:p>
    <w:p w14:paraId="382C8A28" w14:textId="77777777" w:rsidR="008C531A" w:rsidRDefault="008C531A" w:rsidP="008C531A">
      <w:pPr>
        <w:widowControl w:val="0"/>
        <w:autoSpaceDE w:val="0"/>
        <w:autoSpaceDN w:val="0"/>
        <w:adjustRightInd w:val="0"/>
        <w:jc w:val="right"/>
        <w:rPr>
          <w:rFonts w:ascii="KG Keep Your Head Up" w:hAnsi="KG Keep Your Head Up" w:cs="Times"/>
          <w:color w:val="000000"/>
        </w:rPr>
      </w:pPr>
    </w:p>
    <w:p w14:paraId="1FBCEFE2" w14:textId="77777777" w:rsidR="008C531A" w:rsidRDefault="008C531A" w:rsidP="008C531A">
      <w:pPr>
        <w:widowControl w:val="0"/>
        <w:autoSpaceDE w:val="0"/>
        <w:autoSpaceDN w:val="0"/>
        <w:adjustRightInd w:val="0"/>
        <w:jc w:val="right"/>
        <w:rPr>
          <w:rFonts w:ascii="KG Keep Your Head Up" w:hAnsi="KG Keep Your Head Up" w:cs="Times"/>
          <w:color w:val="000000"/>
        </w:rPr>
      </w:pPr>
    </w:p>
    <w:p w14:paraId="2E4B724A" w14:textId="77777777" w:rsidR="008C531A" w:rsidRDefault="008C531A" w:rsidP="008C531A">
      <w:pPr>
        <w:widowControl w:val="0"/>
        <w:autoSpaceDE w:val="0"/>
        <w:autoSpaceDN w:val="0"/>
        <w:adjustRightInd w:val="0"/>
        <w:jc w:val="right"/>
        <w:rPr>
          <w:rFonts w:ascii="KG Keep Your Head Up" w:hAnsi="KG Keep Your Head Up" w:cs="Times"/>
          <w:color w:val="000000"/>
        </w:rPr>
      </w:pPr>
    </w:p>
    <w:p w14:paraId="1F6C5BC6" w14:textId="77777777" w:rsidR="008C531A" w:rsidRDefault="008C531A" w:rsidP="008C531A">
      <w:pPr>
        <w:widowControl w:val="0"/>
        <w:autoSpaceDE w:val="0"/>
        <w:autoSpaceDN w:val="0"/>
        <w:adjustRightInd w:val="0"/>
        <w:jc w:val="right"/>
        <w:rPr>
          <w:rFonts w:ascii="KG Keep Your Head Up" w:hAnsi="KG Keep Your Head Up" w:cs="Times"/>
          <w:color w:val="000000"/>
        </w:rPr>
      </w:pPr>
      <w:r>
        <w:rPr>
          <w:rFonts w:ascii="KG Keep Your Head Up" w:hAnsi="KG Keep Your Head Up" w:cs="Times"/>
          <w:color w:val="000000"/>
        </w:rPr>
        <w:t>Mrs. Mistro</w:t>
      </w:r>
    </w:p>
    <w:p w14:paraId="1B097B12" w14:textId="77777777" w:rsidR="00B71160" w:rsidRDefault="00B71160" w:rsidP="008C531A">
      <w:pPr>
        <w:widowControl w:val="0"/>
        <w:autoSpaceDE w:val="0"/>
        <w:autoSpaceDN w:val="0"/>
        <w:adjustRightInd w:val="0"/>
        <w:jc w:val="right"/>
        <w:rPr>
          <w:rFonts w:ascii="KG Keep Your Head Up" w:hAnsi="KG Keep Your Head Up" w:cs="Times"/>
          <w:color w:val="000000"/>
        </w:rPr>
      </w:pPr>
    </w:p>
    <w:p w14:paraId="55C32799" w14:textId="77777777" w:rsidR="00B71160" w:rsidRPr="008C531A" w:rsidRDefault="00B71160" w:rsidP="008C531A">
      <w:pPr>
        <w:widowControl w:val="0"/>
        <w:autoSpaceDE w:val="0"/>
        <w:autoSpaceDN w:val="0"/>
        <w:adjustRightInd w:val="0"/>
        <w:jc w:val="right"/>
        <w:rPr>
          <w:rFonts w:ascii="KG Keep Your Head Up" w:hAnsi="KG Keep Your Head Up" w:cs="Times"/>
          <w:color w:val="000000"/>
        </w:rPr>
      </w:pPr>
    </w:p>
    <w:sectPr w:rsidR="00B71160" w:rsidRPr="008C531A" w:rsidSect="008C531A">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KG Keep Your Head Up">
    <w:panose1 w:val="02000506000000020004"/>
    <w:charset w:val="00"/>
    <w:family w:val="auto"/>
    <w:pitch w:val="variable"/>
    <w:sig w:usb0="A000002F" w:usb1="00000002" w:usb2="00000000" w:usb3="00000000" w:csb0="00000003" w:csb1="00000000"/>
  </w:font>
  <w:font w:name="Times">
    <w:panose1 w:val="02000500000000000000"/>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1B"/>
    <w:rsid w:val="0010129A"/>
    <w:rsid w:val="00136692"/>
    <w:rsid w:val="002B66C9"/>
    <w:rsid w:val="00364E28"/>
    <w:rsid w:val="005A682D"/>
    <w:rsid w:val="00622242"/>
    <w:rsid w:val="006B6A03"/>
    <w:rsid w:val="008C531A"/>
    <w:rsid w:val="008F3956"/>
    <w:rsid w:val="00936CC7"/>
    <w:rsid w:val="00937E0F"/>
    <w:rsid w:val="00A1773C"/>
    <w:rsid w:val="00AA79E5"/>
    <w:rsid w:val="00B0241B"/>
    <w:rsid w:val="00B44D65"/>
    <w:rsid w:val="00B71160"/>
    <w:rsid w:val="00C35089"/>
    <w:rsid w:val="00E652B2"/>
    <w:rsid w:val="00FB2FB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EC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1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230</Words>
  <Characters>1315</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2017-08-16T03:00:00Z</dcterms:created>
  <dcterms:modified xsi:type="dcterms:W3CDTF">2017-08-21T01:29:00Z</dcterms:modified>
</cp:coreProperties>
</file>