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28C0" w14:textId="77777777" w:rsidR="0032048F" w:rsidRPr="00B62CD6" w:rsidRDefault="0032048F" w:rsidP="0032048F">
      <w:pPr>
        <w:rPr>
          <w:b/>
          <w:bCs/>
          <w:sz w:val="44"/>
          <w:szCs w:val="44"/>
          <w:u w:val="single"/>
        </w:rPr>
      </w:pPr>
      <w:proofErr w:type="spellStart"/>
      <w:r w:rsidRPr="00B62CD6">
        <w:rPr>
          <w:b/>
          <w:bCs/>
          <w:sz w:val="44"/>
          <w:szCs w:val="44"/>
          <w:u w:val="single"/>
        </w:rPr>
        <w:t>ReadyGEN</w:t>
      </w:r>
      <w:proofErr w:type="spellEnd"/>
      <w:r w:rsidRPr="00B62CD6">
        <w:rPr>
          <w:b/>
          <w:bCs/>
          <w:sz w:val="44"/>
          <w:szCs w:val="44"/>
          <w:u w:val="single"/>
        </w:rPr>
        <w:t xml:space="preserve"> List 20</w:t>
      </w:r>
    </w:p>
    <w:p w14:paraId="043B244C" w14:textId="77777777" w:rsidR="0032048F" w:rsidRPr="00B62CD6" w:rsidRDefault="0032048F" w:rsidP="0032048F">
      <w:pPr>
        <w:rPr>
          <w:b/>
          <w:bCs/>
          <w:sz w:val="44"/>
          <w:szCs w:val="44"/>
          <w:u w:val="single"/>
        </w:rPr>
      </w:pPr>
      <w:r w:rsidRPr="00B62CD6">
        <w:rPr>
          <w:b/>
          <w:bCs/>
          <w:sz w:val="44"/>
          <w:szCs w:val="44"/>
          <w:u w:val="single"/>
        </w:rPr>
        <w:t>Prefixes un-, dis-, and in-</w:t>
      </w:r>
    </w:p>
    <w:p w14:paraId="6BEC2337" w14:textId="77777777" w:rsidR="0032048F" w:rsidRDefault="0032048F" w:rsidP="0032048F">
      <w:pPr>
        <w:rPr>
          <w:sz w:val="44"/>
          <w:szCs w:val="44"/>
        </w:rPr>
      </w:pPr>
    </w:p>
    <w:p w14:paraId="5D0FEA3E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1. distrust</w:t>
      </w:r>
    </w:p>
    <w:p w14:paraId="469A30B4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2. unopened</w:t>
      </w:r>
    </w:p>
    <w:p w14:paraId="244B3D9D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3. uncertain</w:t>
      </w:r>
    </w:p>
    <w:p w14:paraId="758769CD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4. disrespectful</w:t>
      </w:r>
    </w:p>
    <w:p w14:paraId="66F2DF65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5. incomplete</w:t>
      </w:r>
    </w:p>
    <w:p w14:paraId="0E7124B3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6. unimportant</w:t>
      </w:r>
    </w:p>
    <w:p w14:paraId="259995EF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7. unlikely</w:t>
      </w:r>
    </w:p>
    <w:p w14:paraId="1019C06D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8. unlisted</w:t>
      </w:r>
    </w:p>
    <w:p w14:paraId="46F7DDD4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9. unfair</w:t>
      </w:r>
    </w:p>
    <w:p w14:paraId="2E05EBC1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10. disrepair</w:t>
      </w:r>
    </w:p>
    <w:p w14:paraId="34320782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11. discontinue</w:t>
      </w:r>
    </w:p>
    <w:p w14:paraId="7E56C922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12. inability</w:t>
      </w:r>
    </w:p>
    <w:p w14:paraId="626F256B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13. unaware</w:t>
      </w:r>
    </w:p>
    <w:p w14:paraId="5CFB74AD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14. disapprove</w:t>
      </w:r>
    </w:p>
    <w:p w14:paraId="35B805E3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15. disorder</w:t>
      </w:r>
    </w:p>
    <w:p w14:paraId="6FC6A4A9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16. unsolved</w:t>
      </w:r>
    </w:p>
    <w:p w14:paraId="32A7E760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17. discount</w:t>
      </w:r>
    </w:p>
    <w:p w14:paraId="6E640AA4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18. disobey</w:t>
      </w:r>
    </w:p>
    <w:p w14:paraId="0EF91B56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19. indirect</w:t>
      </w:r>
    </w:p>
    <w:p w14:paraId="059A5922" w14:textId="77777777" w:rsidR="0032048F" w:rsidRDefault="0032048F" w:rsidP="0032048F">
      <w:pPr>
        <w:rPr>
          <w:sz w:val="44"/>
          <w:szCs w:val="44"/>
        </w:rPr>
      </w:pPr>
      <w:r>
        <w:rPr>
          <w:sz w:val="44"/>
          <w:szCs w:val="44"/>
        </w:rPr>
        <w:t>20. unsuspecting</w:t>
      </w:r>
    </w:p>
    <w:p w14:paraId="04904ADF" w14:textId="77777777" w:rsidR="0044189D" w:rsidRDefault="0032048F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1B"/>
    <w:rsid w:val="0032048F"/>
    <w:rsid w:val="00397B7A"/>
    <w:rsid w:val="00A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AEE73"/>
  <w15:chartTrackingRefBased/>
  <w15:docId w15:val="{B33C4B48-D33D-8841-B210-B5263E60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2020-06-25T21:53:00Z</dcterms:created>
  <dcterms:modified xsi:type="dcterms:W3CDTF">2020-06-25T21:54:00Z</dcterms:modified>
</cp:coreProperties>
</file>